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0A82" w:rsidRPr="00082FEF" w:rsidRDefault="00E9560F" w:rsidP="00313F32">
      <w:pPr>
        <w:pStyle w:val="IntenseQuote"/>
        <w:rPr>
          <w:smallCaps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fldChar w:fldCharType="begin"/>
      </w:r>
      <w:r>
        <w:instrText xml:space="preserve"> HYPERLINK "http://www.moi.gov.cy/moi/moiup/moi.nsf/pagede1_gr/pagede1_gr?OpenDocument" </w:instrText>
      </w:r>
      <w:r>
        <w:fldChar w:fldCharType="separate"/>
      </w:r>
      <w:r w:rsidR="00313F32" w:rsidRPr="00082FEF">
        <w:rPr>
          <w:rStyle w:val="Hyperlink"/>
          <w:smallCaps/>
          <w:color w:val="000000" w:themeColor="text1"/>
          <w:sz w:val="52"/>
          <w:szCs w:val="52"/>
          <w:highlight w:val="darkGray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Σωματεία Και Ιδρύματα Ιστοσελίδα Υπουργείο Εσωτερικών</w:t>
      </w:r>
      <w:r>
        <w:rPr>
          <w:rStyle w:val="Hyperlink"/>
          <w:smallCaps/>
          <w:color w:val="000000" w:themeColor="text1"/>
          <w:sz w:val="52"/>
          <w:szCs w:val="52"/>
          <w:highlight w:val="darkGray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sectPr w:rsidR="00410A82" w:rsidRPr="00082FEF" w:rsidSect="0031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2"/>
    <w:rsid w:val="00082FEF"/>
    <w:rsid w:val="0027039B"/>
    <w:rsid w:val="00313F32"/>
    <w:rsid w:val="00A91234"/>
    <w:rsid w:val="00E05DAC"/>
    <w:rsid w:val="00E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3F7F-7997-4C6D-AC0F-A077F21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32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3F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F32"/>
    <w:rPr>
      <w:i/>
      <w:iCs/>
      <w:color w:val="404040" w:themeColor="text1" w:themeTint="BF"/>
      <w:lang w:val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F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F32"/>
    <w:rPr>
      <w:i/>
      <w:iCs/>
      <w:color w:val="5B9BD5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4E59-B3D7-461B-9C20-D63F596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Theodora Stefanidou</cp:lastModifiedBy>
  <cp:revision>2</cp:revision>
  <dcterms:created xsi:type="dcterms:W3CDTF">2020-07-30T09:06:00Z</dcterms:created>
  <dcterms:modified xsi:type="dcterms:W3CDTF">2020-07-30T09:06:00Z</dcterms:modified>
</cp:coreProperties>
</file>